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928"/>
        <w:gridCol w:w="2632"/>
        <w:gridCol w:w="1818"/>
        <w:gridCol w:w="434"/>
        <w:gridCol w:w="520"/>
        <w:gridCol w:w="2522"/>
      </w:tblGrid>
      <w:tr w:rsidR="0056778C" w:rsidTr="008E4B7E">
        <w:trPr>
          <w:trHeight w:val="3856"/>
        </w:trPr>
        <w:tc>
          <w:tcPr>
            <w:tcW w:w="9854" w:type="dxa"/>
            <w:gridSpan w:val="6"/>
          </w:tcPr>
          <w:p w:rsidR="0056778C" w:rsidRDefault="0056778C" w:rsidP="00F91E46">
            <w:pPr>
              <w:jc w:val="center"/>
            </w:pPr>
            <w:bookmarkStart w:id="0" w:name="_GoBack"/>
            <w:bookmarkEnd w:id="0"/>
            <w:r>
              <w:t xml:space="preserve">ISTITUTO  COMPRENSIVO  </w:t>
            </w:r>
          </w:p>
          <w:p w:rsidR="0056778C" w:rsidRDefault="0056778C" w:rsidP="00F91E46">
            <w:pPr>
              <w:jc w:val="center"/>
            </w:pPr>
            <w:r>
              <w:t>Scuola dell’Infanzia, Primaria e Secondaria di I Grado</w:t>
            </w:r>
          </w:p>
          <w:p w:rsidR="0056778C" w:rsidRDefault="0056778C" w:rsidP="00F91E46">
            <w:pPr>
              <w:jc w:val="center"/>
            </w:pPr>
            <w:r>
              <w:t>Via Orto Sacramento n.5</w:t>
            </w:r>
          </w:p>
          <w:p w:rsidR="0056778C" w:rsidRDefault="0056778C" w:rsidP="00F91E46">
            <w:pPr>
              <w:jc w:val="center"/>
            </w:pPr>
            <w:r>
              <w:t>87010 San Sosti CS</w:t>
            </w:r>
          </w:p>
          <w:p w:rsidR="0056778C" w:rsidRDefault="0056778C" w:rsidP="00F91E46">
            <w:pPr>
              <w:jc w:val="center"/>
            </w:pPr>
            <w:r>
              <w:t>SCHEDA PER LA VALORIZZAZIONE DEL MERITO</w:t>
            </w:r>
          </w:p>
          <w:p w:rsidR="0056778C" w:rsidRDefault="0056778C" w:rsidP="00F91E46">
            <w:pPr>
              <w:jc w:val="center"/>
            </w:pPr>
            <w:r>
              <w:t>ai fini di quanto previsto dall’art.1c da 126-129 della L.13.07.2015, n.107</w:t>
            </w:r>
          </w:p>
          <w:p w:rsidR="0056778C" w:rsidRPr="00406B99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</w:rPr>
            </w:pPr>
            <w:r w:rsidRPr="00406B99">
              <w:rPr>
                <w:b/>
              </w:rPr>
              <w:t>COGNOME                                                                        NOME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Periodo considerato: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Disciplina insegnata: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Orario di servizio settimanale: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Eventuali ore aggiuntive per l’attuazione di corsi di recupero: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Eventuali ore aggiuntive per l’attuazione di corsi di potenziamento: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Eventuali altre attività d’insegnamento oltre l’orario obbligatorio:</w:t>
            </w:r>
          </w:p>
          <w:p w:rsidR="0056778C" w:rsidRDefault="0056778C" w:rsidP="005677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Attività di collaborazione, coordinamento, supervisione, ecc</w:t>
            </w:r>
            <w:r w:rsidR="0046796D">
              <w:t xml:space="preserve"> : </w:t>
            </w:r>
          </w:p>
        </w:tc>
      </w:tr>
      <w:tr w:rsidR="0056778C" w:rsidTr="008E4B7E">
        <w:tc>
          <w:tcPr>
            <w:tcW w:w="1928" w:type="dxa"/>
          </w:tcPr>
          <w:p w:rsidR="0056778C" w:rsidRDefault="0056778C" w:rsidP="00303A66">
            <w:pPr>
              <w:jc w:val="center"/>
            </w:pPr>
            <w:r>
              <w:t>AMBITI</w:t>
            </w:r>
          </w:p>
          <w:p w:rsidR="0056778C" w:rsidRDefault="0056778C" w:rsidP="00303A66">
            <w:pPr>
              <w:jc w:val="center"/>
            </w:pPr>
            <w:r>
              <w:t>previsti dalla Legge</w:t>
            </w:r>
          </w:p>
        </w:tc>
        <w:tc>
          <w:tcPr>
            <w:tcW w:w="2632" w:type="dxa"/>
          </w:tcPr>
          <w:p w:rsidR="0056778C" w:rsidRDefault="0056778C" w:rsidP="009837F5">
            <w:pPr>
              <w:jc w:val="center"/>
            </w:pPr>
            <w:r>
              <w:t>CRITERI/INDICATORI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56778C" w:rsidRDefault="0056778C" w:rsidP="009837F5">
            <w:pPr>
              <w:jc w:val="center"/>
            </w:pPr>
            <w:r>
              <w:t>FONTI E STRUMENTI DI OSSERVAZIONE</w:t>
            </w:r>
          </w:p>
        </w:tc>
        <w:tc>
          <w:tcPr>
            <w:tcW w:w="434" w:type="dxa"/>
          </w:tcPr>
          <w:p w:rsidR="0056778C" w:rsidRDefault="0056778C" w:rsidP="0056778C">
            <w:pPr>
              <w:jc w:val="center"/>
            </w:pPr>
            <w:r>
              <w:t>SI</w:t>
            </w:r>
          </w:p>
        </w:tc>
        <w:tc>
          <w:tcPr>
            <w:tcW w:w="520" w:type="dxa"/>
          </w:tcPr>
          <w:p w:rsidR="0056778C" w:rsidRDefault="0056778C" w:rsidP="0056778C">
            <w:pPr>
              <w:jc w:val="center"/>
            </w:pPr>
            <w:r>
              <w:t>NO</w:t>
            </w:r>
          </w:p>
        </w:tc>
        <w:tc>
          <w:tcPr>
            <w:tcW w:w="2522" w:type="dxa"/>
          </w:tcPr>
          <w:p w:rsidR="0056778C" w:rsidRDefault="0056778C" w:rsidP="009837F5">
            <w:pPr>
              <w:jc w:val="center"/>
            </w:pPr>
            <w:r>
              <w:t xml:space="preserve">VERIFICA DEL DIRIGENTE SCOLASTICO </w:t>
            </w:r>
          </w:p>
        </w:tc>
      </w:tr>
      <w:tr w:rsidR="0056778C" w:rsidTr="008E4B7E">
        <w:trPr>
          <w:trHeight w:val="1692"/>
        </w:trPr>
        <w:tc>
          <w:tcPr>
            <w:tcW w:w="1928" w:type="dxa"/>
            <w:vMerge w:val="restart"/>
          </w:tcPr>
          <w:p w:rsidR="0056778C" w:rsidRDefault="0056778C">
            <w:r>
              <w:t>A1.</w:t>
            </w:r>
          </w:p>
          <w:p w:rsidR="0056778C" w:rsidRDefault="0056778C" w:rsidP="00EF2D83">
            <w:r>
              <w:t>Qualità dell’insegnamento</w:t>
            </w:r>
          </w:p>
        </w:tc>
        <w:tc>
          <w:tcPr>
            <w:tcW w:w="2632" w:type="dxa"/>
          </w:tcPr>
          <w:p w:rsidR="0056778C" w:rsidRDefault="0056778C" w:rsidP="009837F5">
            <w:r>
              <w:t>Partecipazione attiva e propositiva alla progettazione collegiale del curricolo d’Istituto nei suoi vari aspetti, prendendo parte a gruppi di lavoro e commissioni e orientando le scelte curricolari in modo coerente con le Indicazioni e le Linee Guida nazionali.</w:t>
            </w:r>
          </w:p>
          <w:p w:rsidR="0056778C" w:rsidRDefault="0056778C" w:rsidP="009837F5"/>
        </w:tc>
        <w:tc>
          <w:tcPr>
            <w:tcW w:w="1818" w:type="dxa"/>
            <w:vMerge w:val="restart"/>
          </w:tcPr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didattica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delle attività svolte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Elaborazione e realizzazione di UdA per competenze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(multimediali, report ecc.)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Progetti/attività realizzati con la LIM e/o altre tecnologie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agli atti della scuola</w:t>
            </w:r>
          </w:p>
          <w:p w:rsidR="00605AE2" w:rsidRPr="00605AE2" w:rsidRDefault="00605AE2" w:rsidP="00022C70">
            <w:pPr>
              <w:rPr>
                <w:u w:val="single"/>
              </w:rPr>
            </w:pPr>
          </w:p>
          <w:p w:rsidR="0056778C" w:rsidRPr="00605AE2" w:rsidRDefault="0056778C" w:rsidP="00022C70">
            <w:pPr>
              <w:rPr>
                <w:u w:val="single"/>
              </w:rPr>
            </w:pPr>
            <w:r w:rsidRPr="00605AE2">
              <w:rPr>
                <w:u w:val="single"/>
              </w:rPr>
              <w:t>Eventuali riscontri del DS</w:t>
            </w:r>
          </w:p>
          <w:p w:rsidR="0056778C" w:rsidRDefault="0056778C" w:rsidP="00022C70"/>
        </w:tc>
        <w:tc>
          <w:tcPr>
            <w:tcW w:w="434" w:type="dxa"/>
          </w:tcPr>
          <w:p w:rsidR="0056778C" w:rsidRDefault="0056778C" w:rsidP="00022C70"/>
        </w:tc>
        <w:tc>
          <w:tcPr>
            <w:tcW w:w="520" w:type="dxa"/>
          </w:tcPr>
          <w:p w:rsidR="0056778C" w:rsidRDefault="0056778C" w:rsidP="00022C70"/>
        </w:tc>
        <w:tc>
          <w:tcPr>
            <w:tcW w:w="2522" w:type="dxa"/>
          </w:tcPr>
          <w:p w:rsidR="0056778C" w:rsidRDefault="0056778C" w:rsidP="00022C70"/>
        </w:tc>
      </w:tr>
      <w:tr w:rsidR="0056778C" w:rsidTr="008E4B7E">
        <w:trPr>
          <w:trHeight w:val="576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Utilizzo di una pluralità di strategie didattiche e di interventi sul gruppo classe.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33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Attività svolte per gruppi di livello.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047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Attività di progettazione e valutazione per competenze con produzione di documentazione.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851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Organizzazione della didattica e della valutazione</w:t>
            </w:r>
          </w:p>
          <w:p w:rsidR="0056778C" w:rsidRDefault="0056778C" w:rsidP="009837F5">
            <w:r>
              <w:t>in modo personalizzato e individualizzato ( per favorire l’inclusione).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21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9837F5">
            <w:r>
              <w:t>Utilizzo delle TIC nella didattica e nell’apporto professionale.</w:t>
            </w:r>
          </w:p>
        </w:tc>
        <w:tc>
          <w:tcPr>
            <w:tcW w:w="1818" w:type="dxa"/>
            <w:vMerge/>
            <w:tcBorders>
              <w:top w:val="nil"/>
              <w:bottom w:val="single" w:sz="4" w:space="0" w:color="auto"/>
            </w:tcBorders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102"/>
        </w:trPr>
        <w:tc>
          <w:tcPr>
            <w:tcW w:w="1928" w:type="dxa"/>
            <w:vMerge w:val="restart"/>
          </w:tcPr>
          <w:p w:rsidR="0056778C" w:rsidRDefault="0056778C">
            <w:r>
              <w:lastRenderedPageBreak/>
              <w:t>A.2</w:t>
            </w:r>
          </w:p>
          <w:p w:rsidR="0056778C" w:rsidRDefault="0056778C">
            <w:r>
              <w:t>Contributo al miglioramento dell’istituzione scolastica</w:t>
            </w:r>
          </w:p>
        </w:tc>
        <w:tc>
          <w:tcPr>
            <w:tcW w:w="2632" w:type="dxa"/>
          </w:tcPr>
          <w:p w:rsidR="0056778C" w:rsidRDefault="0056778C" w:rsidP="008E03CD">
            <w:r>
              <w:t>Attività/interventi di miglioramento rispetto alle aree di criticità individuate nel RAV con contributo attivo alla realizzazione del POF e del PdM.</w:t>
            </w:r>
          </w:p>
        </w:tc>
        <w:tc>
          <w:tcPr>
            <w:tcW w:w="1818" w:type="dxa"/>
            <w:vMerge w:val="restart"/>
          </w:tcPr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Partecipazione attiva alla definizione dei documenti programmatici e di valutazione dell’Istituto.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Progetti POF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57373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</w:t>
            </w:r>
            <w:r w:rsidR="0056778C" w:rsidRPr="00605AE2">
              <w:rPr>
                <w:u w:val="single"/>
              </w:rPr>
              <w:t xml:space="preserve">gli atti della scuola 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 w:rsidP="00FC0ECC">
            <w:pPr>
              <w:rPr>
                <w:u w:val="single"/>
              </w:rPr>
            </w:pPr>
            <w:r w:rsidRPr="00605AE2">
              <w:rPr>
                <w:u w:val="single"/>
              </w:rPr>
              <w:t xml:space="preserve">Rendicontazione delle </w:t>
            </w: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attività svolte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Contributi alla stesura di progetti, bandi , concorsi, ecc.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Default="0056778C" w:rsidP="00FC0ECC">
            <w:r w:rsidRPr="00605AE2">
              <w:rPr>
                <w:u w:val="single"/>
              </w:rPr>
              <w:t>Eventuali riscontri del DS</w:t>
            </w:r>
          </w:p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294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EF0C18">
            <w:r>
              <w:t xml:space="preserve"> Partecipazione  attiva ai Progetti d’Istituto 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 w:rsidP="00FC0ECC"/>
        </w:tc>
        <w:tc>
          <w:tcPr>
            <w:tcW w:w="434" w:type="dxa"/>
          </w:tcPr>
          <w:p w:rsidR="0056778C" w:rsidRDefault="0056778C" w:rsidP="00FC0ECC"/>
        </w:tc>
        <w:tc>
          <w:tcPr>
            <w:tcW w:w="520" w:type="dxa"/>
          </w:tcPr>
          <w:p w:rsidR="0056778C" w:rsidRDefault="0056778C" w:rsidP="00FC0ECC"/>
        </w:tc>
        <w:tc>
          <w:tcPr>
            <w:tcW w:w="2522" w:type="dxa"/>
          </w:tcPr>
          <w:p w:rsidR="0056778C" w:rsidRDefault="0056778C" w:rsidP="00FC0ECC"/>
        </w:tc>
      </w:tr>
      <w:tr w:rsidR="0056778C" w:rsidTr="008E4B7E">
        <w:trPr>
          <w:trHeight w:val="25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EF0C18">
            <w:r>
              <w:t>Partecipazione ai viaggi d’istruzione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 w:rsidP="00FC0ECC"/>
        </w:tc>
        <w:tc>
          <w:tcPr>
            <w:tcW w:w="434" w:type="dxa"/>
          </w:tcPr>
          <w:p w:rsidR="0056778C" w:rsidRDefault="0056778C" w:rsidP="00FC0ECC"/>
        </w:tc>
        <w:tc>
          <w:tcPr>
            <w:tcW w:w="520" w:type="dxa"/>
          </w:tcPr>
          <w:p w:rsidR="0056778C" w:rsidRDefault="0056778C" w:rsidP="00FC0ECC"/>
        </w:tc>
        <w:tc>
          <w:tcPr>
            <w:tcW w:w="2522" w:type="dxa"/>
          </w:tcPr>
          <w:p w:rsidR="0056778C" w:rsidRDefault="0056778C" w:rsidP="00FC0ECC"/>
        </w:tc>
      </w:tr>
      <w:tr w:rsidR="0056778C" w:rsidTr="008E4B7E">
        <w:trPr>
          <w:trHeight w:val="325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073225">
            <w:r>
              <w:t>Disponibilità alla flessibilità oraria 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56778C" w:rsidRDefault="0056778C" w:rsidP="00FC0ECC"/>
        </w:tc>
        <w:tc>
          <w:tcPr>
            <w:tcW w:w="434" w:type="dxa"/>
          </w:tcPr>
          <w:p w:rsidR="0056778C" w:rsidRDefault="0056778C" w:rsidP="00FC0ECC"/>
        </w:tc>
        <w:tc>
          <w:tcPr>
            <w:tcW w:w="520" w:type="dxa"/>
          </w:tcPr>
          <w:p w:rsidR="0056778C" w:rsidRDefault="0056778C" w:rsidP="00FC0ECC"/>
        </w:tc>
        <w:tc>
          <w:tcPr>
            <w:tcW w:w="2522" w:type="dxa"/>
          </w:tcPr>
          <w:p w:rsidR="0056778C" w:rsidRDefault="0056778C" w:rsidP="00FC0ECC"/>
        </w:tc>
      </w:tr>
      <w:tr w:rsidR="008E4B7E" w:rsidTr="008E4B7E">
        <w:trPr>
          <w:trHeight w:val="864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 w:val="restart"/>
          </w:tcPr>
          <w:p w:rsidR="008E4B7E" w:rsidRDefault="008E4B7E" w:rsidP="00073225">
            <w:r>
              <w:t>Partecipazione ad incontri organizzati da Enti, Associazioni o con altre scuole.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8E4B7E" w:rsidRDefault="008E4B7E" w:rsidP="00FC0ECC"/>
        </w:tc>
        <w:tc>
          <w:tcPr>
            <w:tcW w:w="434" w:type="dxa"/>
          </w:tcPr>
          <w:p w:rsidR="008E4B7E" w:rsidRDefault="008E4B7E" w:rsidP="00FC0ECC"/>
        </w:tc>
        <w:tc>
          <w:tcPr>
            <w:tcW w:w="520" w:type="dxa"/>
          </w:tcPr>
          <w:p w:rsidR="008E4B7E" w:rsidRDefault="008E4B7E" w:rsidP="00FC0ECC"/>
        </w:tc>
        <w:tc>
          <w:tcPr>
            <w:tcW w:w="2522" w:type="dxa"/>
          </w:tcPr>
          <w:p w:rsidR="008E4B7E" w:rsidRDefault="008E4B7E" w:rsidP="00FC0ECC"/>
        </w:tc>
      </w:tr>
      <w:tr w:rsidR="008E4B7E" w:rsidTr="008E4B7E">
        <w:trPr>
          <w:trHeight w:val="589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/>
          </w:tcPr>
          <w:p w:rsidR="008E4B7E" w:rsidRDefault="008E4B7E" w:rsidP="00EF0C18"/>
        </w:tc>
        <w:tc>
          <w:tcPr>
            <w:tcW w:w="1818" w:type="dxa"/>
            <w:vMerge/>
            <w:tcBorders>
              <w:top w:val="nil"/>
            </w:tcBorders>
          </w:tcPr>
          <w:p w:rsidR="008E4B7E" w:rsidRDefault="008E4B7E"/>
        </w:tc>
        <w:tc>
          <w:tcPr>
            <w:tcW w:w="434" w:type="dxa"/>
          </w:tcPr>
          <w:p w:rsidR="008E4B7E" w:rsidRDefault="008E4B7E"/>
        </w:tc>
        <w:tc>
          <w:tcPr>
            <w:tcW w:w="520" w:type="dxa"/>
          </w:tcPr>
          <w:p w:rsidR="008E4B7E" w:rsidRDefault="008E4B7E"/>
        </w:tc>
        <w:tc>
          <w:tcPr>
            <w:tcW w:w="2522" w:type="dxa"/>
          </w:tcPr>
          <w:p w:rsidR="008E4B7E" w:rsidRDefault="008E4B7E"/>
        </w:tc>
      </w:tr>
      <w:tr w:rsidR="0056778C" w:rsidTr="008E4B7E">
        <w:trPr>
          <w:trHeight w:val="1289"/>
        </w:trPr>
        <w:tc>
          <w:tcPr>
            <w:tcW w:w="1928" w:type="dxa"/>
            <w:vMerge w:val="restart"/>
            <w:tcBorders>
              <w:bottom w:val="single" w:sz="4" w:space="0" w:color="auto"/>
            </w:tcBorders>
          </w:tcPr>
          <w:p w:rsidR="0056778C" w:rsidRDefault="0056778C">
            <w:r>
              <w:t>A.3</w:t>
            </w:r>
          </w:p>
          <w:p w:rsidR="0056778C" w:rsidRDefault="0056778C" w:rsidP="00431794">
            <w:r>
              <w:t>Successo formativo degli alunni</w:t>
            </w:r>
          </w:p>
        </w:tc>
        <w:tc>
          <w:tcPr>
            <w:tcW w:w="2632" w:type="dxa"/>
          </w:tcPr>
          <w:p w:rsidR="0056778C" w:rsidRDefault="0056778C">
            <w:r>
              <w:t xml:space="preserve">Iniziative ed interventi per sviluppare negli alunni </w:t>
            </w:r>
          </w:p>
          <w:p w:rsidR="0056778C" w:rsidRDefault="0056778C" w:rsidP="000B38FA">
            <w:r>
              <w:t>strategie di autovalutazione ai fini di una maggiore consapevolezza personale.</w:t>
            </w:r>
          </w:p>
        </w:tc>
        <w:tc>
          <w:tcPr>
            <w:tcW w:w="1818" w:type="dxa"/>
            <w:vMerge w:val="restart"/>
            <w:tcBorders>
              <w:bottom w:val="single" w:sz="4" w:space="0" w:color="auto"/>
            </w:tcBorders>
          </w:tcPr>
          <w:p w:rsidR="0056778C" w:rsidRPr="00605AE2" w:rsidRDefault="00605AE2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attività svolti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605AE2" w:rsidRPr="00605AE2" w:rsidRDefault="00605AE2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agli atti della scuola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Eventuali riscontri del DS</w:t>
            </w:r>
          </w:p>
          <w:p w:rsidR="0056778C" w:rsidRDefault="0056778C" w:rsidP="00200016"/>
        </w:tc>
        <w:tc>
          <w:tcPr>
            <w:tcW w:w="434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520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2522" w:type="dxa"/>
            <w:tcBorders>
              <w:bottom w:val="single" w:sz="4" w:space="0" w:color="auto"/>
            </w:tcBorders>
          </w:tcPr>
          <w:p w:rsidR="0056778C" w:rsidRDefault="0056778C"/>
        </w:tc>
      </w:tr>
      <w:tr w:rsidR="0056778C" w:rsidTr="008E4B7E">
        <w:trPr>
          <w:trHeight w:val="1146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2632" w:type="dxa"/>
          </w:tcPr>
          <w:p w:rsidR="0056778C" w:rsidRDefault="0056778C" w:rsidP="00073225">
            <w:r>
              <w:t>Realizzazione di progetti ed interventi</w:t>
            </w:r>
            <w:r w:rsidR="00605AE2">
              <w:t xml:space="preserve"> di recupero e /o potenziamento contro la dispersione scolastica o </w:t>
            </w:r>
            <w:r w:rsidR="008E4B7E">
              <w:t xml:space="preserve">per </w:t>
            </w:r>
            <w:r w:rsidR="00605AE2">
              <w:t xml:space="preserve">la promozione delle eccellenze 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434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520" w:type="dxa"/>
            <w:tcBorders>
              <w:bottom w:val="single" w:sz="4" w:space="0" w:color="auto"/>
            </w:tcBorders>
          </w:tcPr>
          <w:p w:rsidR="0056778C" w:rsidRDefault="0056778C"/>
        </w:tc>
        <w:tc>
          <w:tcPr>
            <w:tcW w:w="2522" w:type="dxa"/>
            <w:tcBorders>
              <w:bottom w:val="single" w:sz="4" w:space="0" w:color="auto"/>
            </w:tcBorders>
          </w:tcPr>
          <w:p w:rsidR="0056778C" w:rsidRDefault="0056778C"/>
        </w:tc>
      </w:tr>
      <w:tr w:rsidR="0056778C" w:rsidTr="008E4B7E">
        <w:trPr>
          <w:trHeight w:val="827"/>
        </w:trPr>
        <w:tc>
          <w:tcPr>
            <w:tcW w:w="1928" w:type="dxa"/>
            <w:vMerge w:val="restart"/>
          </w:tcPr>
          <w:p w:rsidR="0056778C" w:rsidRDefault="0056778C">
            <w:r>
              <w:t>B.1</w:t>
            </w:r>
          </w:p>
          <w:p w:rsidR="0056778C" w:rsidRDefault="0056778C" w:rsidP="00097B7B">
            <w:r>
              <w:t>Risultati ottenuti dal docente o dal gruppo di docenti in relazione al potenziamento degli alunni</w:t>
            </w:r>
          </w:p>
        </w:tc>
        <w:tc>
          <w:tcPr>
            <w:tcW w:w="2632" w:type="dxa"/>
          </w:tcPr>
          <w:p w:rsidR="0056778C" w:rsidRDefault="0056778C">
            <w:r>
              <w:t>Attivazione di percorsi di miglioramento rispetto</w:t>
            </w:r>
          </w:p>
          <w:p w:rsidR="0056778C" w:rsidRDefault="0056778C" w:rsidP="00F5474B">
            <w:r>
              <w:t>alle aree di criticità e/ o potenziamento individuate nel PdM.</w:t>
            </w:r>
          </w:p>
        </w:tc>
        <w:tc>
          <w:tcPr>
            <w:tcW w:w="1818" w:type="dxa"/>
            <w:vMerge w:val="restart"/>
          </w:tcPr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didattica</w:t>
            </w:r>
            <w:r w:rsidR="00605AE2" w:rsidRPr="00605AE2">
              <w:rPr>
                <w:u w:val="single"/>
              </w:rPr>
              <w:t>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Progetti POF</w:t>
            </w:r>
            <w:r w:rsidR="00605AE2" w:rsidRPr="00605AE2">
              <w:rPr>
                <w:u w:val="single"/>
              </w:rPr>
              <w:t>.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attività svolte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Pr="00605AE2" w:rsidRDefault="0056778C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605AE2" w:rsidRPr="00605AE2" w:rsidRDefault="00605AE2">
            <w:pPr>
              <w:rPr>
                <w:u w:val="single"/>
              </w:rPr>
            </w:pPr>
          </w:p>
          <w:p w:rsidR="0056778C" w:rsidRDefault="0056778C">
            <w:r w:rsidRPr="00605AE2">
              <w:rPr>
                <w:u w:val="single"/>
              </w:rPr>
              <w:t>Eventuali riscontri del DS</w:t>
            </w:r>
          </w:p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060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DF2CEB">
            <w:r>
              <w:t>Cura e potenziamento per gli alunni stranieri, disabili, DSA e BES.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>
            <w:r>
              <w:t>Condivisione della progettazione didattica, dei compiti assegnati e delle verifiche rispetto agli obiettivi definiti nel curricolo d’Istituto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>
            <w:r>
              <w:t xml:space="preserve">Organizzazione e partecipazione ad attività connesse alla </w:t>
            </w:r>
            <w:r w:rsidR="0024682E">
              <w:t>formazione/</w:t>
            </w:r>
            <w:r>
              <w:t>certificazione linguistica e informatica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563"/>
        </w:trPr>
        <w:tc>
          <w:tcPr>
            <w:tcW w:w="1928" w:type="dxa"/>
            <w:vMerge w:val="restart"/>
          </w:tcPr>
          <w:p w:rsidR="0056778C" w:rsidRDefault="0056778C">
            <w:r>
              <w:t xml:space="preserve">B.2 </w:t>
            </w:r>
          </w:p>
          <w:p w:rsidR="0056778C" w:rsidRDefault="0056778C">
            <w:r>
              <w:t>Collaborazione alla ricerca didattica, alla documentazione e alla diffusione di buone pratiche didattiche</w:t>
            </w:r>
          </w:p>
        </w:tc>
        <w:tc>
          <w:tcPr>
            <w:tcW w:w="2632" w:type="dxa"/>
          </w:tcPr>
          <w:p w:rsidR="0056778C" w:rsidRDefault="0056778C">
            <w:r>
              <w:t>Partecipazione a  corsi di formazione e di aggiornamento.</w:t>
            </w:r>
          </w:p>
        </w:tc>
        <w:tc>
          <w:tcPr>
            <w:tcW w:w="1818" w:type="dxa"/>
            <w:vMerge w:val="restart"/>
          </w:tcPr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agli atti della scuola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Documentazione didattica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Rendicontazione attività svolte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Materiali prodotti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>Attestati di partecipazione</w:t>
            </w:r>
          </w:p>
          <w:p w:rsidR="00605AE2" w:rsidRPr="00605AE2" w:rsidRDefault="00605AE2" w:rsidP="00325ACF">
            <w:pPr>
              <w:rPr>
                <w:u w:val="single"/>
              </w:rPr>
            </w:pPr>
          </w:p>
          <w:p w:rsidR="0056778C" w:rsidRPr="00605AE2" w:rsidRDefault="0056778C" w:rsidP="00325ACF">
            <w:pPr>
              <w:rPr>
                <w:u w:val="single"/>
              </w:rPr>
            </w:pPr>
            <w:r w:rsidRPr="00605AE2">
              <w:rPr>
                <w:u w:val="single"/>
              </w:rPr>
              <w:t xml:space="preserve"> Eventuali riscontri del DS</w:t>
            </w:r>
          </w:p>
          <w:p w:rsidR="0056778C" w:rsidRDefault="0056778C" w:rsidP="00325ACF"/>
          <w:p w:rsidR="0056778C" w:rsidRDefault="0056778C" w:rsidP="00325ACF"/>
          <w:p w:rsidR="0056778C" w:rsidRDefault="0056778C"/>
        </w:tc>
        <w:tc>
          <w:tcPr>
            <w:tcW w:w="434" w:type="dxa"/>
          </w:tcPr>
          <w:p w:rsidR="0056778C" w:rsidRDefault="0056778C" w:rsidP="00325ACF"/>
        </w:tc>
        <w:tc>
          <w:tcPr>
            <w:tcW w:w="520" w:type="dxa"/>
          </w:tcPr>
          <w:p w:rsidR="0056778C" w:rsidRDefault="0056778C" w:rsidP="00325ACF"/>
        </w:tc>
        <w:tc>
          <w:tcPr>
            <w:tcW w:w="2522" w:type="dxa"/>
          </w:tcPr>
          <w:p w:rsidR="0056778C" w:rsidRDefault="0056778C" w:rsidP="00325ACF"/>
        </w:tc>
      </w:tr>
      <w:tr w:rsidR="0056778C" w:rsidTr="008E4B7E">
        <w:trPr>
          <w:trHeight w:val="613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097B7B">
            <w:r>
              <w:t>Partecipazione attiva ai lavori dei gruppi di lavoro, commissioni e/o dipartimenti disciplinari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8E4B7E" w:rsidTr="008E4B7E">
        <w:trPr>
          <w:trHeight w:val="1051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 w:val="restart"/>
          </w:tcPr>
          <w:p w:rsidR="008E4B7E" w:rsidRDefault="008E4B7E" w:rsidP="009343B7"/>
          <w:p w:rsidR="008E4B7E" w:rsidRDefault="008E4B7E" w:rsidP="009343B7">
            <w:r>
              <w:t xml:space="preserve"> Produzione e/o Diffusione e condivisione  di materiali per promuovere e gestire iniziative funzionali al miglioramento degli apprendimenti e delle competenze degli alunni.</w:t>
            </w:r>
          </w:p>
        </w:tc>
        <w:tc>
          <w:tcPr>
            <w:tcW w:w="1818" w:type="dxa"/>
            <w:vMerge/>
          </w:tcPr>
          <w:p w:rsidR="008E4B7E" w:rsidRDefault="008E4B7E"/>
        </w:tc>
        <w:tc>
          <w:tcPr>
            <w:tcW w:w="434" w:type="dxa"/>
          </w:tcPr>
          <w:p w:rsidR="008E4B7E" w:rsidRDefault="008E4B7E"/>
        </w:tc>
        <w:tc>
          <w:tcPr>
            <w:tcW w:w="520" w:type="dxa"/>
          </w:tcPr>
          <w:p w:rsidR="008E4B7E" w:rsidRDefault="008E4B7E"/>
        </w:tc>
        <w:tc>
          <w:tcPr>
            <w:tcW w:w="2522" w:type="dxa"/>
          </w:tcPr>
          <w:p w:rsidR="008E4B7E" w:rsidRDefault="008E4B7E"/>
        </w:tc>
      </w:tr>
      <w:tr w:rsidR="008E4B7E" w:rsidTr="008E4B7E">
        <w:trPr>
          <w:trHeight w:val="701"/>
        </w:trPr>
        <w:tc>
          <w:tcPr>
            <w:tcW w:w="1928" w:type="dxa"/>
            <w:vMerge/>
          </w:tcPr>
          <w:p w:rsidR="008E4B7E" w:rsidRDefault="008E4B7E"/>
        </w:tc>
        <w:tc>
          <w:tcPr>
            <w:tcW w:w="2632" w:type="dxa"/>
            <w:vMerge/>
          </w:tcPr>
          <w:p w:rsidR="008E4B7E" w:rsidRDefault="008E4B7E" w:rsidP="009343B7"/>
        </w:tc>
        <w:tc>
          <w:tcPr>
            <w:tcW w:w="1818" w:type="dxa"/>
            <w:vMerge/>
          </w:tcPr>
          <w:p w:rsidR="008E4B7E" w:rsidRDefault="008E4B7E"/>
        </w:tc>
        <w:tc>
          <w:tcPr>
            <w:tcW w:w="434" w:type="dxa"/>
          </w:tcPr>
          <w:p w:rsidR="008E4B7E" w:rsidRDefault="008E4B7E"/>
        </w:tc>
        <w:tc>
          <w:tcPr>
            <w:tcW w:w="520" w:type="dxa"/>
          </w:tcPr>
          <w:p w:rsidR="008E4B7E" w:rsidRDefault="008E4B7E"/>
        </w:tc>
        <w:tc>
          <w:tcPr>
            <w:tcW w:w="2522" w:type="dxa"/>
          </w:tcPr>
          <w:p w:rsidR="008E4B7E" w:rsidRDefault="008E4B7E"/>
        </w:tc>
      </w:tr>
      <w:tr w:rsidR="0056778C" w:rsidTr="008E4B7E">
        <w:trPr>
          <w:trHeight w:val="564"/>
        </w:trPr>
        <w:tc>
          <w:tcPr>
            <w:tcW w:w="1928" w:type="dxa"/>
            <w:vMerge w:val="restart"/>
          </w:tcPr>
          <w:p w:rsidR="0056778C" w:rsidRDefault="0056778C">
            <w:r>
              <w:t>C. 1</w:t>
            </w:r>
          </w:p>
          <w:p w:rsidR="0056778C" w:rsidRDefault="0056778C">
            <w:r>
              <w:t>Responsabilità assunte nel coordinamento organizzativo e didattico e formazione del personale</w:t>
            </w:r>
          </w:p>
        </w:tc>
        <w:tc>
          <w:tcPr>
            <w:tcW w:w="2632" w:type="dxa"/>
          </w:tcPr>
          <w:p w:rsidR="0056778C" w:rsidRDefault="0056778C">
            <w:r>
              <w:t>Assunzione di compiti e responsabilità organizzative e/o di coordinamento didattico</w:t>
            </w:r>
          </w:p>
        </w:tc>
        <w:tc>
          <w:tcPr>
            <w:tcW w:w="1818" w:type="dxa"/>
            <w:vMerge w:val="restart"/>
          </w:tcPr>
          <w:p w:rsidR="008E4B7E" w:rsidRPr="008E4B7E" w:rsidRDefault="00364EC8" w:rsidP="008E4B7E">
            <w:pPr>
              <w:rPr>
                <w:u w:val="single"/>
              </w:rPr>
            </w:pPr>
            <w:r w:rsidRPr="00605AE2">
              <w:rPr>
                <w:u w:val="single"/>
              </w:rPr>
              <w:t>Incarichi</w:t>
            </w:r>
            <w:r w:rsidR="00605AE2" w:rsidRPr="00605AE2">
              <w:rPr>
                <w:u w:val="single"/>
              </w:rPr>
              <w:t xml:space="preserve"> di coordinamento</w:t>
            </w:r>
            <w:r w:rsidR="00605AE2">
              <w:rPr>
                <w:u w:val="single"/>
              </w:rPr>
              <w:t xml:space="preserve"> e collaborazione con la dirigenza </w:t>
            </w:r>
            <w:r w:rsidR="00605AE2" w:rsidRPr="00605AE2">
              <w:rPr>
                <w:u w:val="single"/>
              </w:rPr>
              <w:t xml:space="preserve"> svolti con efficacia </w:t>
            </w:r>
          </w:p>
          <w:p w:rsidR="008E4B7E" w:rsidRPr="008E4B7E" w:rsidRDefault="008E4B7E" w:rsidP="008E4B7E">
            <w:pPr>
              <w:rPr>
                <w:u w:val="single"/>
              </w:rPr>
            </w:pPr>
            <w:r w:rsidRPr="008E4B7E">
              <w:rPr>
                <w:u w:val="single"/>
              </w:rPr>
              <w:t>(Collaboratori, Coordinatori,</w:t>
            </w:r>
          </w:p>
          <w:p w:rsidR="008E4B7E" w:rsidRPr="008E4B7E" w:rsidRDefault="008E4B7E" w:rsidP="008E4B7E">
            <w:pPr>
              <w:rPr>
                <w:u w:val="single"/>
              </w:rPr>
            </w:pPr>
            <w:r w:rsidRPr="008E4B7E">
              <w:rPr>
                <w:u w:val="single"/>
              </w:rPr>
              <w:t>Nucleo Interno di Valutazione, Commissione PTOF,</w:t>
            </w:r>
          </w:p>
          <w:p w:rsidR="008E4B7E" w:rsidRPr="008E4B7E" w:rsidRDefault="008E4B7E" w:rsidP="008E4B7E">
            <w:pPr>
              <w:rPr>
                <w:u w:val="single"/>
              </w:rPr>
            </w:pPr>
            <w:r w:rsidRPr="008E4B7E">
              <w:rPr>
                <w:u w:val="single"/>
              </w:rPr>
              <w:t>Referenti per la sicurezza, Referenti per l°attuazione del</w:t>
            </w:r>
          </w:p>
          <w:p w:rsidR="00605AE2" w:rsidRPr="00605AE2" w:rsidRDefault="008E4B7E">
            <w:pPr>
              <w:rPr>
                <w:u w:val="single"/>
              </w:rPr>
            </w:pPr>
            <w:r w:rsidRPr="008E4B7E">
              <w:rPr>
                <w:u w:val="single"/>
              </w:rPr>
              <w:t>PNSD)</w:t>
            </w:r>
          </w:p>
          <w:p w:rsidR="0056778C" w:rsidRDefault="0056778C">
            <w:r w:rsidRPr="00605AE2">
              <w:rPr>
                <w:u w:val="single"/>
              </w:rPr>
              <w:t>Responsabile di progetto</w:t>
            </w:r>
          </w:p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601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325ACF">
            <w:r>
              <w:t>Assunzione di compiti a supporto dei docenti impegnati nell’anno di prova in autonomia.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426"/>
        </w:trPr>
        <w:tc>
          <w:tcPr>
            <w:tcW w:w="1928" w:type="dxa"/>
            <w:vMerge/>
          </w:tcPr>
          <w:p w:rsidR="0056778C" w:rsidRDefault="0056778C"/>
        </w:tc>
        <w:tc>
          <w:tcPr>
            <w:tcW w:w="2632" w:type="dxa"/>
          </w:tcPr>
          <w:p w:rsidR="0056778C" w:rsidRDefault="0056778C" w:rsidP="00325ACF">
            <w:r>
              <w:t>Formatori  per il personale docente e non docente dell’Istituto.</w:t>
            </w:r>
          </w:p>
        </w:tc>
        <w:tc>
          <w:tcPr>
            <w:tcW w:w="1818" w:type="dxa"/>
            <w:vMerge/>
          </w:tcPr>
          <w:p w:rsidR="0056778C" w:rsidRDefault="0056778C"/>
        </w:tc>
        <w:tc>
          <w:tcPr>
            <w:tcW w:w="434" w:type="dxa"/>
          </w:tcPr>
          <w:p w:rsidR="0056778C" w:rsidRDefault="0056778C"/>
        </w:tc>
        <w:tc>
          <w:tcPr>
            <w:tcW w:w="520" w:type="dxa"/>
          </w:tcPr>
          <w:p w:rsidR="0056778C" w:rsidRDefault="0056778C"/>
        </w:tc>
        <w:tc>
          <w:tcPr>
            <w:tcW w:w="2522" w:type="dxa"/>
          </w:tcPr>
          <w:p w:rsidR="0056778C" w:rsidRDefault="0056778C"/>
        </w:tc>
      </w:tr>
      <w:tr w:rsidR="0056778C" w:rsidTr="008E4B7E">
        <w:trPr>
          <w:trHeight w:val="1105"/>
        </w:trPr>
        <w:tc>
          <w:tcPr>
            <w:tcW w:w="9854" w:type="dxa"/>
            <w:gridSpan w:val="6"/>
          </w:tcPr>
          <w:p w:rsidR="0056778C" w:rsidRDefault="0056778C" w:rsidP="001466EC"/>
          <w:p w:rsidR="0056778C" w:rsidRDefault="0056778C" w:rsidP="001466EC">
            <w:r>
              <w:t>I docenti  dovranno documentare le attività in base ai criteri stabiliti</w:t>
            </w:r>
            <w:r w:rsidR="008F5BA9">
              <w:t xml:space="preserve"> per accedere al bonus premiale, ALLEGANDO LA DOCUMENTAZIONE ENTRO IL 15 LUGLIO 2016</w:t>
            </w:r>
          </w:p>
        </w:tc>
      </w:tr>
    </w:tbl>
    <w:p w:rsidR="007609E4" w:rsidRDefault="007609E4"/>
    <w:sectPr w:rsidR="007609E4" w:rsidSect="00364E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0A78"/>
    <w:multiLevelType w:val="hybridMultilevel"/>
    <w:tmpl w:val="A9B2BC00"/>
    <w:lvl w:ilvl="0" w:tplc="1CC29B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E00FC"/>
    <w:multiLevelType w:val="hybridMultilevel"/>
    <w:tmpl w:val="D5746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AA3C2B"/>
    <w:rsid w:val="00022C70"/>
    <w:rsid w:val="000447A8"/>
    <w:rsid w:val="00073225"/>
    <w:rsid w:val="00090A15"/>
    <w:rsid w:val="00097B7B"/>
    <w:rsid w:val="000E4802"/>
    <w:rsid w:val="001466EC"/>
    <w:rsid w:val="001D771F"/>
    <w:rsid w:val="0024682E"/>
    <w:rsid w:val="002D344E"/>
    <w:rsid w:val="00303A66"/>
    <w:rsid w:val="00325ACF"/>
    <w:rsid w:val="00343558"/>
    <w:rsid w:val="00364EC8"/>
    <w:rsid w:val="00377360"/>
    <w:rsid w:val="00406B99"/>
    <w:rsid w:val="0046796D"/>
    <w:rsid w:val="004E3E2E"/>
    <w:rsid w:val="00557373"/>
    <w:rsid w:val="0056778C"/>
    <w:rsid w:val="0057265B"/>
    <w:rsid w:val="005C1E1C"/>
    <w:rsid w:val="00605AE2"/>
    <w:rsid w:val="006C54D2"/>
    <w:rsid w:val="00721CD1"/>
    <w:rsid w:val="007609E4"/>
    <w:rsid w:val="008E03CD"/>
    <w:rsid w:val="008E4B7E"/>
    <w:rsid w:val="008F5BA9"/>
    <w:rsid w:val="009343B7"/>
    <w:rsid w:val="009837F5"/>
    <w:rsid w:val="00995EA5"/>
    <w:rsid w:val="009D5867"/>
    <w:rsid w:val="00A33E4B"/>
    <w:rsid w:val="00A57858"/>
    <w:rsid w:val="00A75C7C"/>
    <w:rsid w:val="00AA3C2B"/>
    <w:rsid w:val="00AC45F4"/>
    <w:rsid w:val="00C92497"/>
    <w:rsid w:val="00DE02C8"/>
    <w:rsid w:val="00E5556F"/>
    <w:rsid w:val="00E848D0"/>
    <w:rsid w:val="00EF0C18"/>
    <w:rsid w:val="00EF2D83"/>
    <w:rsid w:val="00F009A0"/>
    <w:rsid w:val="00F5474B"/>
    <w:rsid w:val="00F54799"/>
    <w:rsid w:val="00F91E46"/>
    <w:rsid w:val="00F95C88"/>
    <w:rsid w:val="00FB431A"/>
    <w:rsid w:val="00FC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2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2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2016-05-26T11:07:00Z</cp:lastPrinted>
  <dcterms:created xsi:type="dcterms:W3CDTF">2016-05-26T21:00:00Z</dcterms:created>
  <dcterms:modified xsi:type="dcterms:W3CDTF">2016-05-26T21:00:00Z</dcterms:modified>
</cp:coreProperties>
</file>